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</w:t>
      </w:r>
      <w:r w:rsidR="00CE0D71">
        <w:rPr>
          <w:rFonts w:ascii="Times New Roman" w:hAnsi="Times New Roman" w:cs="Times New Roman"/>
          <w:sz w:val="28"/>
          <w:szCs w:val="28"/>
        </w:rPr>
        <w:t>-82</w:t>
      </w:r>
      <w:r w:rsidR="00CE0D7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CE0D71">
        <w:rPr>
          <w:rFonts w:ascii="Times New Roman" w:hAnsi="Times New Roman" w:cs="Times New Roman"/>
          <w:sz w:val="28"/>
          <w:szCs w:val="28"/>
          <w:lang w:val="ru-RU"/>
        </w:rPr>
        <w:t xml:space="preserve">     11</w:t>
      </w:r>
      <w:r w:rsidR="005E055D">
        <w:rPr>
          <w:rFonts w:ascii="Times New Roman" w:hAnsi="Times New Roman" w:cs="Times New Roman"/>
          <w:sz w:val="28"/>
          <w:szCs w:val="28"/>
          <w:lang w:val="ru-RU"/>
        </w:rPr>
        <w:t xml:space="preserve"> июля</w:t>
      </w:r>
      <w:r w:rsidR="00852D97">
        <w:rPr>
          <w:rFonts w:ascii="Times New Roman" w:hAnsi="Times New Roman" w:cs="Times New Roman"/>
          <w:sz w:val="28"/>
          <w:szCs w:val="28"/>
        </w:rPr>
        <w:t xml:space="preserve"> 2025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D53A28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C24129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</w:t>
      </w:r>
      <w:r w:rsidR="00CE0D71">
        <w:rPr>
          <w:rFonts w:ascii="Times New Roman" w:hAnsi="Times New Roman" w:cs="Times New Roman"/>
          <w:sz w:val="28"/>
          <w:szCs w:val="28"/>
          <w:lang w:val="ru-RU"/>
        </w:rPr>
        <w:t>Друль П.П.,</w:t>
      </w:r>
    </w:p>
    <w:p w:rsidR="003E38E2" w:rsidRPr="00647AAA" w:rsidP="00C2412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Pr="00647AAA" w:rsidR="00587D40">
        <w:rPr>
          <w:rFonts w:ascii="Times New Roman" w:hAnsi="Times New Roman" w:cs="Times New Roman"/>
          <w:sz w:val="28"/>
          <w:szCs w:val="28"/>
        </w:rPr>
        <w:t>7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5E055D" w:rsidP="002C1A8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Друль Павла Петровича,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970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AF37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 адресу:</w:t>
      </w:r>
      <w:r w:rsidRPr="00CE0D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B9408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паспорт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C1A8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="002C1A8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C1A8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415C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 </w:t>
      </w:r>
    </w:p>
    <w:p w:rsidR="002C1A84" w:rsidP="002F28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E38E2" w:rsidRPr="00647AAA" w:rsidP="002F28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5F7863" w:rsidP="005F786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>.07</w:t>
      </w:r>
      <w:r w:rsidR="006504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 w:rsidR="005F786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F61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45C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863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F674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>на 843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 xml:space="preserve"> км. автодороги Р-404 Тюмень-Тобольск-Ханты-Мансийск 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 w:rsidR="005F786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Друль П.П.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управл</w:t>
      </w:r>
      <w:r w:rsidR="00361C33">
        <w:rPr>
          <w:rFonts w:ascii="Times New Roman" w:hAnsi="Times New Roman" w:cs="Times New Roman"/>
          <w:sz w:val="28"/>
          <w:szCs w:val="28"/>
          <w:lang w:val="ru-RU"/>
        </w:rPr>
        <w:t xml:space="preserve">ял транспортным средством </w:t>
      </w:r>
      <w:r w:rsidR="009415C1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1DC" w:rsidR="00BE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будучи лишенным права управления транспортными средствами, чем нарушил требования</w:t>
      </w:r>
      <w:r w:rsidR="0042647C">
        <w:rPr>
          <w:rFonts w:ascii="Times New Roman" w:hAnsi="Times New Roman" w:cs="Times New Roman"/>
          <w:sz w:val="28"/>
          <w:szCs w:val="28"/>
          <w:lang w:val="ru-RU"/>
        </w:rPr>
        <w:t xml:space="preserve"> п.2.1.1</w:t>
      </w:r>
      <w:r w:rsidRPr="0042647C" w:rsidR="00426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Правил дорожного движения РФ.</w:t>
      </w:r>
    </w:p>
    <w:p w:rsidR="001B6FD5" w:rsidRPr="005F7863" w:rsidP="005F786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Друль П.П.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2C12">
        <w:rPr>
          <w:rFonts w:ascii="Times New Roman" w:hAnsi="Times New Roman" w:cs="Times New Roman"/>
          <w:sz w:val="28"/>
          <w:szCs w:val="28"/>
          <w:lang w:val="ru-RU"/>
        </w:rPr>
        <w:t>в судебном 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не отрицая </w:t>
      </w:r>
      <w:r>
        <w:rPr>
          <w:rFonts w:ascii="Times New Roman" w:hAnsi="Times New Roman" w:cs="Times New Roman"/>
          <w:sz w:val="28"/>
          <w:szCs w:val="28"/>
          <w:lang w:val="ru-RU"/>
        </w:rPr>
        <w:t>установленные протоколом об административном правонарушении факт управления транспортным средством, су</w:t>
      </w:r>
      <w:r w:rsidR="002D553E">
        <w:rPr>
          <w:rFonts w:ascii="Times New Roman" w:hAnsi="Times New Roman" w:cs="Times New Roman"/>
          <w:sz w:val="28"/>
          <w:szCs w:val="28"/>
          <w:lang w:val="ru-RU"/>
        </w:rPr>
        <w:t xml:space="preserve">ду пояснил 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 xml:space="preserve">о том, что </w:t>
      </w:r>
      <w:r w:rsidR="002D553E">
        <w:rPr>
          <w:rFonts w:ascii="Times New Roman" w:hAnsi="Times New Roman" w:cs="Times New Roman"/>
          <w:sz w:val="28"/>
          <w:szCs w:val="28"/>
          <w:lang w:val="ru-RU"/>
        </w:rPr>
        <w:t xml:space="preserve">не знал о наличии решения суда, которым он был лишен права управления 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>транспортными средствами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17067">
        <w:rPr>
          <w:rFonts w:ascii="Times New Roman" w:hAnsi="Times New Roman" w:cs="Times New Roman"/>
          <w:sz w:val="28"/>
          <w:szCs w:val="28"/>
          <w:lang w:val="ru-RU"/>
        </w:rPr>
        <w:t xml:space="preserve">Так же пояснил,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женат, имеет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иждивении одного несовершеннолетнего ребенка, работает водителем с доходом 100 000 в месяц без официального трудоустройства, специальных званий не имеет, военнослужащим и лицом, призванным на военные сборы в настоящее время не является, инвалидности не име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ет.  </w:t>
      </w:r>
    </w:p>
    <w:p w:rsidR="00C61DF7" w:rsidRPr="001B6FD5" w:rsidP="001B6F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r w:rsidR="005F7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86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Друль П.П.</w:t>
      </w:r>
      <w:r w:rsidR="00361C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20CE4" w:rsidR="00DB6AA7">
        <w:rPr>
          <w:rFonts w:ascii="Times New Roman" w:hAnsi="Times New Roman" w:cs="Times New Roman"/>
          <w:sz w:val="28"/>
          <w:szCs w:val="28"/>
          <w:lang w:val="ru-RU"/>
        </w:rPr>
        <w:t>сследовав</w:t>
      </w:r>
      <w:r w:rsidRPr="00F20CE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647AAA" w:rsidR="00523AFA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 w:rsidRPr="00647AAA" w:rsidR="005D3A40">
        <w:rPr>
          <w:rFonts w:ascii="Times New Roman" w:hAnsi="Times New Roman" w:cs="Times New Roman"/>
          <w:sz w:val="28"/>
          <w:szCs w:val="28"/>
        </w:rPr>
        <w:t>мировой судья</w:t>
      </w:r>
      <w:r w:rsidRPr="00647AAA" w:rsidR="00523AFA">
        <w:rPr>
          <w:rFonts w:ascii="Times New Roman" w:hAnsi="Times New Roman" w:cs="Times New Roman"/>
          <w:sz w:val="28"/>
          <w:szCs w:val="28"/>
        </w:rPr>
        <w:t xml:space="preserve"> приходит 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>к выводу о том, что вина</w:t>
      </w:r>
      <w:r w:rsidRPr="00066DB5" w:rsidR="00066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86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Друль П.П. </w:t>
      </w:r>
      <w:r w:rsidR="009A6E8D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ему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 установлена.</w:t>
      </w:r>
    </w:p>
    <w:p w:rsidR="00674CC0" w:rsidRPr="00647AAA" w:rsidP="00674C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 соответствии с п. 2.1.1 Правил дорожного движения водитель механического </w:t>
      </w:r>
      <w:r w:rsidRPr="00647AAA">
        <w:rPr>
          <w:rFonts w:ascii="Times New Roman" w:hAnsi="Times New Roman" w:cs="Times New Roman"/>
          <w:sz w:val="28"/>
          <w:szCs w:val="28"/>
        </w:rPr>
        <w:t>транспортного средства обязан иметь при себе и по требованию сотрудников полиции передавать им для проверки водительское удостоверение, а в случае изъятия у него в установленном порядке водительского удостоверения - временное разрешение.</w:t>
      </w:r>
    </w:p>
    <w:p w:rsidR="00647AAA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Частью 2 статьи 12</w:t>
      </w:r>
      <w:r w:rsidRPr="00647AAA">
        <w:rPr>
          <w:rFonts w:ascii="Times New Roman" w:hAnsi="Times New Roman" w:cs="Times New Roman"/>
          <w:sz w:val="28"/>
          <w:szCs w:val="28"/>
        </w:rPr>
        <w:t>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F20CE4" w:rsidP="00F20CE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CE4">
        <w:rPr>
          <w:rFonts w:ascii="Times New Roman" w:hAnsi="Times New Roman" w:cs="Times New Roman"/>
          <w:sz w:val="28"/>
          <w:szCs w:val="28"/>
        </w:rPr>
        <w:t>Лишенным права управления транспортными средствами является</w:t>
      </w:r>
      <w:r w:rsidRPr="00F20CE4">
        <w:rPr>
          <w:rFonts w:ascii="Times New Roman" w:hAnsi="Times New Roman" w:cs="Times New Roman"/>
          <w:sz w:val="28"/>
          <w:szCs w:val="28"/>
        </w:rPr>
        <w:t xml:space="preserve">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</w:t>
      </w:r>
      <w:r w:rsidRPr="00F20CE4">
        <w:rPr>
          <w:rFonts w:ascii="Times New Roman" w:hAnsi="Times New Roman" w:cs="Times New Roman"/>
          <w:sz w:val="28"/>
          <w:szCs w:val="28"/>
        </w:rPr>
        <w:t>виде лишения права управления транспортными средствами (</w:t>
      </w:r>
      <w:hyperlink r:id="rId4" w:anchor="/document/12125267/entry/38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AC37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0CE4">
        <w:rPr>
          <w:rFonts w:ascii="Times New Roman" w:hAnsi="Times New Roman" w:cs="Times New Roman"/>
          <w:sz w:val="28"/>
          <w:szCs w:val="28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</w:t>
      </w:r>
      <w:r w:rsidRPr="00F20CE4">
        <w:rPr>
          <w:rFonts w:ascii="Times New Roman" w:hAnsi="Times New Roman" w:cs="Times New Roman"/>
          <w:sz w:val="28"/>
          <w:szCs w:val="28"/>
        </w:rPr>
        <w:t>ю транспортными средствами (</w:t>
      </w:r>
      <w:hyperlink r:id="rId4" w:anchor="/document/10108000/entry/47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</w:p>
    <w:p w:rsidR="00C61DF7" w:rsidRPr="005F7863" w:rsidP="005F786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Вина </w:t>
      </w:r>
      <w:r w:rsidR="005F7863">
        <w:rPr>
          <w:rFonts w:ascii="Times New Roman" w:hAnsi="Times New Roman" w:cs="Times New Roman"/>
          <w:sz w:val="28"/>
          <w:szCs w:val="28"/>
          <w:lang w:val="ru-RU"/>
        </w:rPr>
        <w:t xml:space="preserve">Друль П.П. 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правонарушения кроме признания им своей вины </w:t>
      </w:r>
      <w:r w:rsidRPr="00647AAA">
        <w:rPr>
          <w:rFonts w:ascii="Times New Roman" w:hAnsi="Times New Roman" w:cs="Times New Roman"/>
          <w:sz w:val="28"/>
          <w:szCs w:val="28"/>
        </w:rPr>
        <w:t>подтвержда</w:t>
      </w:r>
      <w:r w:rsidRPr="00647AAA">
        <w:rPr>
          <w:rFonts w:ascii="Times New Roman" w:hAnsi="Times New Roman" w:cs="Times New Roman"/>
          <w:sz w:val="28"/>
          <w:szCs w:val="28"/>
        </w:rPr>
        <w:t>ется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письменными доказательствами</w:t>
      </w:r>
      <w:r w:rsidRPr="00647AAA">
        <w:rPr>
          <w:rFonts w:ascii="Times New Roman" w:hAnsi="Times New Roman" w:cs="Times New Roman"/>
          <w:sz w:val="28"/>
          <w:szCs w:val="28"/>
        </w:rPr>
        <w:t>:</w:t>
      </w:r>
    </w:p>
    <w:p w:rsidR="005F7863" w:rsidRPr="005F7863" w:rsidP="005F786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86ХМ683300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3D8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4932F6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2F3D8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366105">
        <w:rPr>
          <w:rFonts w:ascii="Times New Roman" w:hAnsi="Times New Roman" w:cs="Times New Roman"/>
          <w:sz w:val="28"/>
          <w:szCs w:val="28"/>
          <w:lang w:val="ru-RU"/>
        </w:rPr>
        <w:t xml:space="preserve">, из которого следует, что 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10.07.2025 года в 10 час 40 минут на 843 км. автодороги Р-404 Тюмень-Тобольск-Ханты-Мансийск Нефтеюганского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водитель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Друль П.П.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управлял транспортным средством </w:t>
      </w:r>
      <w:r w:rsidR="009415C1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будучи лишенным права управления транспортными средствами, чем нарушил требования п.2.1.1</w:t>
      </w:r>
      <w:r w:rsidRPr="00426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 дорожного движения РФ.</w:t>
      </w:r>
    </w:p>
    <w:p w:rsidR="001B6FD5" w:rsidRPr="00217067" w:rsidP="005F7863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Нарушений требований ст.28.2 КоАП РФ при составлени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протокола не допущено. </w:t>
      </w:r>
    </w:p>
    <w:p w:rsidR="004932F6" w:rsidP="001B6F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>протоколом об отстранении от управления транспортн</w:t>
      </w:r>
      <w:r w:rsidR="00E775F3">
        <w:rPr>
          <w:rFonts w:ascii="Times New Roman" w:hAnsi="Times New Roman" w:cs="Times New Roman"/>
          <w:sz w:val="28"/>
          <w:szCs w:val="28"/>
          <w:lang w:val="ru-RU"/>
        </w:rPr>
        <w:t>ым средством 86ПК072367 от 10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.07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г.; </w:t>
      </w:r>
    </w:p>
    <w:p w:rsidR="004932F6" w:rsidP="001922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71A11">
        <w:rPr>
          <w:rFonts w:ascii="Times New Roman" w:hAnsi="Times New Roman" w:cs="Times New Roman"/>
          <w:sz w:val="28"/>
          <w:szCs w:val="28"/>
          <w:lang w:val="ru-RU"/>
        </w:rPr>
        <w:t>протоколом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задержания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ранспортного средства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86СП065</w:t>
      </w:r>
      <w:r w:rsidR="00E775F3">
        <w:rPr>
          <w:rFonts w:ascii="Times New Roman" w:hAnsi="Times New Roman" w:cs="Times New Roman"/>
          <w:sz w:val="28"/>
          <w:szCs w:val="28"/>
          <w:lang w:val="ru-RU"/>
        </w:rPr>
        <w:t>966 от 10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г.; </w:t>
      </w:r>
    </w:p>
    <w:p w:rsidR="008072B5" w:rsidP="001922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протоколом об изъят</w:t>
      </w:r>
      <w:r w:rsidR="00E775F3">
        <w:rPr>
          <w:rFonts w:ascii="Times New Roman" w:hAnsi="Times New Roman" w:cs="Times New Roman"/>
          <w:sz w:val="28"/>
          <w:szCs w:val="28"/>
          <w:lang w:val="ru-RU"/>
        </w:rPr>
        <w:t>ии вещей и документов 86ИВ006951 от 10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.07</w:t>
      </w:r>
      <w:r>
        <w:rPr>
          <w:rFonts w:ascii="Times New Roman" w:hAnsi="Times New Roman" w:cs="Times New Roman"/>
          <w:sz w:val="28"/>
          <w:szCs w:val="28"/>
          <w:lang w:val="ru-RU"/>
        </w:rPr>
        <w:t>.2025 г.</w:t>
      </w:r>
    </w:p>
    <w:p w:rsidR="004932F6" w:rsidP="00F468A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рапортом инспектора ДПС;</w:t>
      </w:r>
    </w:p>
    <w:p w:rsidR="008072B5" w:rsidP="00E775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70750">
        <w:rPr>
          <w:rFonts w:ascii="Times New Roman" w:hAnsi="Times New Roman" w:cs="Times New Roman"/>
          <w:sz w:val="28"/>
          <w:szCs w:val="28"/>
          <w:lang w:val="ru-RU"/>
        </w:rPr>
        <w:t>заверенной копией</w:t>
      </w:r>
      <w:r w:rsidR="00DD66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 xml:space="preserve">паспорта,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водительского удостоверения на имя </w:t>
      </w:r>
      <w:r w:rsidR="00E775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Друль П.П.</w:t>
      </w:r>
      <w:r w:rsidR="00E775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свидетельства о регистрации транспортного средства </w:t>
      </w:r>
      <w:r w:rsidR="009415C1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E775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775F3" w:rsidP="00E775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операции с водительским удостоверением;</w:t>
      </w:r>
    </w:p>
    <w:p w:rsidR="001664EB" w:rsidP="001664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заверенной копией постановления мирового судьи судебного участка № 2 Кусинского района Челябинской области от 24.04.2025 г. № 3-77/2025, которым Друль П.П. признан виновным в совершении правонарушения, предусмотренного ч.4 ст.12.15 КоАП РФ и ему назначен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 наказание в виде лишения права управления транспортными средствами на  4 месяца. Постановление вступило в законную силу 27.05.2025 г.;</w:t>
      </w:r>
    </w:p>
    <w:p w:rsidR="001664EB" w:rsidP="001664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административного правонарушения, предусмотренного ч.4 ст.12.15 КоАП РФ, согласно которой исполнение постан</w:t>
      </w:r>
      <w:r>
        <w:rPr>
          <w:rFonts w:ascii="Times New Roman" w:hAnsi="Times New Roman" w:cs="Times New Roman"/>
          <w:sz w:val="28"/>
          <w:szCs w:val="28"/>
          <w:lang w:val="ru-RU"/>
        </w:rPr>
        <w:t>овления суда от 24.04.2025 г. № 3-77/2025, вступило в законную силу 27.05.2025 г. и было приостановлено;</w:t>
      </w:r>
    </w:p>
    <w:p w:rsidR="0065284D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-справкой ОБ ДПС ГИБДД УМВД России по ХМАО-Югре о том, что 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водительское удостоверение изъято у Друль П.П. 10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.07</w:t>
      </w:r>
      <w:r>
        <w:rPr>
          <w:rFonts w:ascii="Times New Roman" w:hAnsi="Times New Roman" w:cs="Times New Roman"/>
          <w:sz w:val="28"/>
          <w:szCs w:val="28"/>
          <w:lang w:val="ru-RU"/>
        </w:rPr>
        <w:t>.2025 г. при оформлении админ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стративно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го материала. Срок лишения права управления транспортными средствами следует исчислять с 10.07.2025 г. по 10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.11.2025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0F6D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выписки реестра правонарушений следует, что ранее Друль П.П.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правонарушения, предусмотренного 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ст.12.</w:t>
      </w:r>
      <w:r>
        <w:rPr>
          <w:rFonts w:ascii="Times New Roman" w:hAnsi="Times New Roman" w:cs="Times New Roman"/>
          <w:sz w:val="28"/>
          <w:szCs w:val="28"/>
          <w:lang w:val="ru-RU"/>
        </w:rPr>
        <w:t>15 ч.4</w:t>
      </w:r>
      <w:r w:rsidR="00625A83">
        <w:rPr>
          <w:rFonts w:ascii="Times New Roman" w:hAnsi="Times New Roman" w:cs="Times New Roman"/>
          <w:sz w:val="28"/>
          <w:szCs w:val="28"/>
          <w:lang w:val="ru-RU"/>
        </w:rPr>
        <w:t xml:space="preserve"> КоА</w:t>
      </w:r>
      <w:r>
        <w:rPr>
          <w:rFonts w:ascii="Times New Roman" w:hAnsi="Times New Roman" w:cs="Times New Roman"/>
          <w:sz w:val="28"/>
          <w:szCs w:val="28"/>
          <w:lang w:val="ru-RU"/>
        </w:rPr>
        <w:t>П ПФ, с назначением наказания в виде 4 месяцев лишения специального права</w:t>
      </w:r>
      <w:r w:rsidR="00C92BD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F3F05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протоколу задержания, </w:t>
      </w:r>
      <w:r w:rsidR="003D0F6D">
        <w:rPr>
          <w:rFonts w:ascii="Times New Roman" w:hAnsi="Times New Roman" w:cs="Times New Roman"/>
          <w:sz w:val="28"/>
          <w:szCs w:val="28"/>
          <w:lang w:val="ru-RU"/>
        </w:rPr>
        <w:t xml:space="preserve">Друль П.П. </w:t>
      </w:r>
      <w:r>
        <w:rPr>
          <w:rFonts w:ascii="Times New Roman" w:hAnsi="Times New Roman" w:cs="Times New Roman"/>
          <w:sz w:val="28"/>
          <w:szCs w:val="28"/>
          <w:lang w:val="ru-RU"/>
        </w:rPr>
        <w:t>был задержан в ОМВД России по Нефтеюганскому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 району 10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.07.2025 г. в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>13 час. 45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мин., осв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>обожден для доставления в суд 11.07.2025 г. в 08 час. 35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мин. </w:t>
      </w:r>
    </w:p>
    <w:p w:rsidR="00166AA4" w:rsidRPr="00647AAA" w:rsidP="00166AA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17459D" w:rsidRPr="005630EB" w:rsidP="00166AA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anchor="/document/12125267/entry/312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1202" w:history="1">
        <w:r w:rsidRPr="005630EB">
          <w:rPr>
            <w:rFonts w:ascii="Times New Roman" w:hAnsi="Times New Roman" w:cs="Times New Roman"/>
            <w:sz w:val="28"/>
            <w:szCs w:val="28"/>
          </w:rPr>
          <w:t>2 ст. 31.2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постановление по делу об административном правонарушении, с момент</w:t>
      </w:r>
      <w:r w:rsidRPr="005630EB">
        <w:rPr>
          <w:rFonts w:ascii="Times New Roman" w:hAnsi="Times New Roman" w:cs="Times New Roman"/>
          <w:sz w:val="28"/>
          <w:szCs w:val="28"/>
        </w:rPr>
        <w:t>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7459D" w:rsidP="0017459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2125267/entry/327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11" w:history="1">
        <w:r w:rsidRPr="005630EB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2" w:history="1">
        <w:r w:rsidRPr="005630EB">
          <w:rPr>
            <w:rFonts w:ascii="Times New Roman" w:hAnsi="Times New Roman" w:cs="Times New Roman"/>
            <w:sz w:val="28"/>
            <w:szCs w:val="28"/>
          </w:rPr>
          <w:t>2 ст. 32.7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</w:t>
      </w:r>
      <w:r w:rsidRPr="005630EB">
        <w:rPr>
          <w:rFonts w:ascii="Times New Roman" w:hAnsi="Times New Roman" w:cs="Times New Roman"/>
          <w:sz w:val="28"/>
          <w:szCs w:val="28"/>
        </w:rPr>
        <w:t>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4" w:anchor="/document/12125267/entry/32601" w:history="1">
        <w:r w:rsidRPr="005630EB">
          <w:rPr>
            <w:rFonts w:ascii="Times New Roman" w:hAnsi="Times New Roman" w:cs="Times New Roman"/>
            <w:sz w:val="28"/>
            <w:szCs w:val="28"/>
          </w:rPr>
          <w:t>частями 1 - 3.1 статьи 32.6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</w:t>
      </w:r>
      <w:r w:rsidRPr="005630EB">
        <w:rPr>
          <w:rFonts w:ascii="Times New Roman" w:hAnsi="Times New Roman" w:cs="Times New Roman"/>
          <w:sz w:val="28"/>
          <w:szCs w:val="28"/>
        </w:rPr>
        <w:t>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</w:t>
      </w:r>
      <w:r w:rsidRPr="005630EB">
        <w:rPr>
          <w:rFonts w:ascii="Times New Roman" w:hAnsi="Times New Roman" w:cs="Times New Roman"/>
          <w:sz w:val="28"/>
          <w:szCs w:val="28"/>
        </w:rPr>
        <w:t>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35051" w:rsidP="008350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судебном заседании установлено, что </w:t>
      </w:r>
      <w:r w:rsidR="0092038F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AA0516">
        <w:rPr>
          <w:rFonts w:ascii="Times New Roman" w:hAnsi="Times New Roman" w:cs="Times New Roman"/>
          <w:sz w:val="28"/>
          <w:szCs w:val="28"/>
          <w:lang w:val="ru-RU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2 Кусинского района Челябинской области от 24.04.2025 г. № 3-77/2025, которым Друль П.П. признан виновным в совершении правонарушения, предусмотренного ч.4 ст.12.15 КоАП РФ и ему назначено наказание в виде лишения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права управления транспортными средствами на  4 месяца, вступило в законную силу 27.05.2025 г.;</w:t>
      </w:r>
    </w:p>
    <w:p w:rsidR="00835051" w:rsidP="008350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тем, что водительское удостоверение в органы ГИБДД Друль П.П. в установленный законом срок по решению суда не сдал, исполнение назначенного мировым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удьей наказания в виде лишения права управления транспортными средствами было приостановлено 27.05.2025 г. </w:t>
      </w:r>
    </w:p>
    <w:p w:rsidR="002D553E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Водительское удостоверение изъято у Друль П.П. 10.07.2025 г. при оформлении административного материала. Срок лишения права управления транспортными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средствами следует исчислять с 10.07.2025 г. по 10.11.2025 г.;</w:t>
      </w:r>
    </w:p>
    <w:p w:rsidR="00DC5ED1" w:rsidP="002D553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</w:t>
      </w:r>
      <w:r w:rsidRPr="00BB1B66">
        <w:rPr>
          <w:rFonts w:ascii="Times New Roman" w:hAnsi="Times New Roman" w:cs="Times New Roman"/>
          <w:sz w:val="28"/>
          <w:szCs w:val="28"/>
        </w:rPr>
        <w:t>, что вопрос о прекращении исполнения наказания в в</w:t>
      </w:r>
      <w:r>
        <w:rPr>
          <w:rFonts w:ascii="Times New Roman" w:hAnsi="Times New Roman" w:cs="Times New Roman"/>
          <w:sz w:val="28"/>
          <w:szCs w:val="28"/>
        </w:rPr>
        <w:t>иде лишения права управления транспортными средствами</w:t>
      </w:r>
      <w:r w:rsidRPr="00BB1B66">
        <w:rPr>
          <w:rFonts w:ascii="Times New Roman" w:hAnsi="Times New Roman" w:cs="Times New Roman"/>
          <w:sz w:val="28"/>
          <w:szCs w:val="28"/>
        </w:rPr>
        <w:t xml:space="preserve"> в судебном порядке был разрешен и уд</w:t>
      </w:r>
      <w:r>
        <w:rPr>
          <w:rFonts w:ascii="Times New Roman" w:hAnsi="Times New Roman" w:cs="Times New Roman"/>
          <w:sz w:val="28"/>
          <w:szCs w:val="28"/>
        </w:rPr>
        <w:t>овлетворён, в деле не имеется.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2116" w:rsidP="00B67CE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при упра</w:t>
      </w:r>
      <w:r w:rsidR="000606D0">
        <w:rPr>
          <w:rFonts w:ascii="Times New Roman" w:hAnsi="Times New Roman" w:cs="Times New Roman"/>
          <w:sz w:val="28"/>
          <w:szCs w:val="28"/>
          <w:lang w:val="ru-RU"/>
        </w:rPr>
        <w:t>влении транспортным средство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>м 10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.07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2D2C6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Друль П.П. </w:t>
      </w:r>
      <w:r w:rsidR="000606D0">
        <w:rPr>
          <w:rFonts w:ascii="Times New Roman" w:hAnsi="Times New Roman" w:cs="Times New Roman"/>
          <w:sz w:val="28"/>
          <w:szCs w:val="28"/>
          <w:lang w:val="ru-RU"/>
        </w:rPr>
        <w:t>являлся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лицом, лишенным права управления транспортными средствами. </w:t>
      </w:r>
    </w:p>
    <w:p w:rsidR="004D4534" w:rsidRPr="00647AAA" w:rsidP="002C7AF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647AAA" w:rsidR="00963AD6">
        <w:rPr>
          <w:rFonts w:ascii="Times New Roman" w:hAnsi="Times New Roman" w:cs="Times New Roman"/>
          <w:sz w:val="28"/>
          <w:szCs w:val="28"/>
        </w:rPr>
        <w:t>ействия</w:t>
      </w:r>
      <w:r w:rsidRPr="00A54716" w:rsidR="00A547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Друль П.П. </w:t>
      </w:r>
      <w:r w:rsidRPr="00647AAA">
        <w:rPr>
          <w:rFonts w:ascii="Times New Roman" w:hAnsi="Times New Roman" w:cs="Times New Roman"/>
          <w:sz w:val="28"/>
          <w:szCs w:val="28"/>
        </w:rPr>
        <w:t>суд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квалифицирует по ч. 2 ст. 12.7 </w:t>
      </w:r>
      <w:r w:rsidR="0092301A">
        <w:rPr>
          <w:rFonts w:ascii="Times New Roman" w:hAnsi="Times New Roman" w:cs="Times New Roman"/>
          <w:sz w:val="28"/>
          <w:szCs w:val="28"/>
          <w:lang w:val="ru-RU"/>
        </w:rPr>
        <w:t xml:space="preserve">КоАП РФ, </w:t>
      </w:r>
      <w:r w:rsidRPr="00647AAA">
        <w:rPr>
          <w:rFonts w:ascii="Times New Roman" w:hAnsi="Times New Roman" w:cs="Times New Roman"/>
          <w:sz w:val="28"/>
          <w:szCs w:val="28"/>
        </w:rPr>
        <w:t xml:space="preserve">как управление транспортным средством </w:t>
      </w:r>
      <w:r w:rsidRPr="00647AAA">
        <w:rPr>
          <w:rFonts w:ascii="Times New Roman" w:hAnsi="Times New Roman" w:cs="Times New Roman"/>
          <w:sz w:val="28"/>
          <w:szCs w:val="28"/>
        </w:rPr>
        <w:t>водителем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47AAA">
        <w:rPr>
          <w:rFonts w:ascii="Times New Roman" w:hAnsi="Times New Roman" w:cs="Times New Roman"/>
          <w:sz w:val="28"/>
          <w:szCs w:val="28"/>
        </w:rPr>
        <w:t>лишенным права управления транспортным</w:t>
      </w:r>
      <w:r w:rsidRPr="00647AAA" w:rsidR="002A7741">
        <w:rPr>
          <w:rFonts w:ascii="Times New Roman" w:hAnsi="Times New Roman" w:cs="Times New Roman"/>
          <w:sz w:val="28"/>
          <w:szCs w:val="28"/>
        </w:rPr>
        <w:t>и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47AAA" w:rsidR="002A7741">
        <w:rPr>
          <w:rFonts w:ascii="Times New Roman" w:hAnsi="Times New Roman" w:cs="Times New Roman"/>
          <w:sz w:val="28"/>
          <w:szCs w:val="28"/>
        </w:rPr>
        <w:t>ами</w:t>
      </w:r>
      <w:r w:rsidRPr="00647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CEA" w:rsidP="00B6511D">
      <w:pPr>
        <w:pStyle w:val="NoSpacing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В качестве смягчающего административную ответственность </w:t>
      </w:r>
      <w:r w:rsidR="00D0553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обстоятельства в соответствие с ч.2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ст.4.2 КоАП РФ судом учитывается</w:t>
      </w:r>
      <w:r w:rsidR="00D0553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наличие на иждивении </w:t>
      </w:r>
      <w:r w:rsidR="00AA051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несовершеннолетнего ребенка.</w:t>
      </w:r>
    </w:p>
    <w:p w:rsidR="00AA0516" w:rsidP="00AA051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В качестве отягча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ющего административную ответственность обстоятельства в соответствие со ст.4.3 КоАП РФ судом учитывается повторное совершение однородного а</w:t>
      </w:r>
      <w:r w:rsidR="003633CF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дминистративного правонарушения</w:t>
      </w:r>
      <w:r w:rsidR="00864ECD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течение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5CCC" w:rsidRPr="00B6511D" w:rsidP="00AA0516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>При назначении наказания суд</w:t>
      </w:r>
      <w:r w:rsidR="005F549C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47AAA">
        <w:rPr>
          <w:rFonts w:ascii="Times New Roman" w:hAnsi="Times New Roman" w:cs="Times New Roman"/>
          <w:sz w:val="28"/>
          <w:szCs w:val="28"/>
        </w:rPr>
        <w:t xml:space="preserve"> учитывает обстоятельства дела, характер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степень общественной опасности совершенного </w:t>
      </w:r>
      <w:r w:rsidRPr="00647AAA">
        <w:rPr>
          <w:rFonts w:ascii="Times New Roman" w:hAnsi="Times New Roman" w:cs="Times New Roman"/>
          <w:sz w:val="28"/>
          <w:szCs w:val="28"/>
        </w:rPr>
        <w:t>правонарушения, данные о личности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 xml:space="preserve"> виновного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4479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имущественное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и семейное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553A">
        <w:rPr>
          <w:rFonts w:ascii="Times New Roman" w:hAnsi="Times New Roman" w:cs="Times New Roman"/>
          <w:sz w:val="28"/>
          <w:szCs w:val="28"/>
          <w:lang w:val="ru-RU"/>
        </w:rPr>
        <w:t xml:space="preserve">смягчающее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6268F">
        <w:rPr>
          <w:rFonts w:ascii="Times New Roman" w:hAnsi="Times New Roman" w:cs="Times New Roman"/>
          <w:sz w:val="28"/>
          <w:szCs w:val="28"/>
          <w:lang w:val="ru-RU"/>
        </w:rPr>
        <w:t>отя</w:t>
      </w:r>
      <w:r w:rsidR="00B6511D">
        <w:rPr>
          <w:rFonts w:ascii="Times New Roman" w:hAnsi="Times New Roman" w:cs="Times New Roman"/>
          <w:sz w:val="28"/>
          <w:szCs w:val="28"/>
          <w:lang w:val="ru-RU"/>
        </w:rPr>
        <w:t xml:space="preserve">гчающее наказание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>обстоятельства</w:t>
      </w:r>
      <w:r w:rsidR="00E626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 xml:space="preserve">и считает 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 xml:space="preserve">возможным 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>назначить наказание в виде административного штрафа.</w:t>
      </w:r>
    </w:p>
    <w:p w:rsidR="00647AAA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Руководствуясь ст. ст. ст. 23.1, 29.10, 32.8 Кодекса РФ об административных правонарушениях, мировой судья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F5CCC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47AAA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647AAA" w:rsidRPr="003642D7" w:rsidP="00364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Признать</w:t>
      </w:r>
      <w:r w:rsidR="000B58E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83505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Друль Павла Петровича</w:t>
      </w:r>
      <w:r w:rsidR="00835051">
        <w:rPr>
          <w:rFonts w:ascii="Times New Roman" w:hAnsi="Times New Roman" w:cs="Times New Roman"/>
          <w:sz w:val="28"/>
          <w:szCs w:val="28"/>
        </w:rPr>
        <w:t xml:space="preserve"> </w:t>
      </w:r>
      <w:r w:rsidR="003633CF">
        <w:rPr>
          <w:rFonts w:ascii="Times New Roman" w:hAnsi="Times New Roman" w:cs="Times New Roman"/>
          <w:sz w:val="28"/>
          <w:szCs w:val="28"/>
        </w:rPr>
        <w:t>виновным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</w:t>
      </w:r>
      <w:r w:rsidR="003633CF">
        <w:rPr>
          <w:rFonts w:ascii="Times New Roman" w:hAnsi="Times New Roman" w:cs="Times New Roman"/>
          <w:sz w:val="28"/>
          <w:szCs w:val="28"/>
        </w:rPr>
        <w:t xml:space="preserve"> правонарушениях и назначить ему</w:t>
      </w:r>
      <w:r w:rsidRPr="00647AAA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30 000 (тридцать тысяч) рублей.</w:t>
      </w:r>
    </w:p>
    <w:p w:rsidR="00E71803" w:rsidRPr="00E71803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Штраф полежи</w:t>
      </w:r>
      <w:r w:rsidRPr="00647AAA">
        <w:rPr>
          <w:rFonts w:ascii="Times New Roman" w:hAnsi="Times New Roman" w:cs="Times New Roman"/>
          <w:sz w:val="28"/>
          <w:szCs w:val="28"/>
        </w:rPr>
        <w:t>т уплате: Получатель УФК по ХМАО-Югре (УМВД России по ХМАО-Югре), КПП 860101001, ИНН 8601010390, ОКТМО 71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871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>, номер счета получателя 03100643000000018700 в РКЦ Ханты-Мансийск//УФК по ХМАО-Югре, БИК 007162163, кор/счет 40102810245370000007, КБК 188116011</w:t>
      </w:r>
      <w:r w:rsidRPr="00647AAA">
        <w:rPr>
          <w:rFonts w:ascii="Times New Roman" w:hAnsi="Times New Roman" w:cs="Times New Roman"/>
          <w:sz w:val="28"/>
          <w:szCs w:val="28"/>
        </w:rPr>
        <w:t xml:space="preserve">23010001140, УИН </w:t>
      </w:r>
      <w:r>
        <w:rPr>
          <w:rFonts w:ascii="Times New Roman" w:hAnsi="Times New Roman" w:cs="Times New Roman"/>
          <w:sz w:val="28"/>
          <w:szCs w:val="28"/>
          <w:lang w:val="ru-RU"/>
        </w:rPr>
        <w:t>188104862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509100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35051">
        <w:rPr>
          <w:rFonts w:ascii="Times New Roman" w:hAnsi="Times New Roman" w:cs="Times New Roman"/>
          <w:sz w:val="28"/>
          <w:szCs w:val="28"/>
          <w:lang w:val="ru-RU"/>
        </w:rPr>
        <w:t>1574</w:t>
      </w:r>
      <w:r w:rsidR="002C7A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AAA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</w:t>
      </w:r>
      <w:r w:rsidRPr="00647AAA">
        <w:rPr>
          <w:rFonts w:ascii="Times New Roman" w:hAnsi="Times New Roman" w:cs="Times New Roman"/>
          <w:sz w:val="28"/>
          <w:szCs w:val="28"/>
        </w:rPr>
        <w:t xml:space="preserve">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150CF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</w:t>
      </w:r>
      <w:r w:rsidR="00440DE9">
        <w:rPr>
          <w:rFonts w:ascii="Times New Roman" w:hAnsi="Times New Roman" w:cs="Times New Roman"/>
          <w:sz w:val="28"/>
          <w:szCs w:val="28"/>
          <w:lang w:val="ru-RU"/>
        </w:rPr>
        <w:t>доставить в судебный участок № 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 xml:space="preserve">в день оплаты штрафа лично или путем направления на адрес электронной почты судебного участка </w:t>
      </w:r>
      <w:hyperlink r:id="rId5" w:history="1">
        <w:r w:rsidRPr="003633CF" w:rsid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 w:rsid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BCF" w:rsidRPr="003633CF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неоплату штрафа в установленный законом срок предусмотрена административная ответственн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ость по ч.1 ст.20.25 КоАП РФ в виде штрафа в двойном размере, обязательных работ, либо ареста.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</w:t>
      </w:r>
      <w:r w:rsidRPr="00647AAA">
        <w:rPr>
          <w:rFonts w:ascii="Times New Roman" w:hAnsi="Times New Roman" w:cs="Times New Roman"/>
          <w:sz w:val="28"/>
          <w:szCs w:val="28"/>
        </w:rPr>
        <w:t>овления, с подачей жалобы через мирового судью</w:t>
      </w:r>
      <w:r w:rsidRPr="00DC5ED1" w:rsid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DE9">
        <w:rPr>
          <w:rFonts w:ascii="Times New Roman" w:hAnsi="Times New Roman" w:cs="Times New Roman"/>
          <w:sz w:val="28"/>
          <w:szCs w:val="28"/>
          <w:lang w:val="ru-RU"/>
        </w:rPr>
        <w:t>судебного участка № 7</w:t>
      </w:r>
      <w:r w:rsidR="00DC5ED1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0407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07A" w:rsidRPr="00DE4846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7402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Sect="007F543D">
      <w:headerReference w:type="default" r:id="rId6"/>
      <w:footerReference w:type="default" r:id="rId7"/>
      <w:type w:val="continuous"/>
      <w:pgSz w:w="11905" w:h="16837"/>
      <w:pgMar w:top="851" w:right="851" w:bottom="567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15C1" w:rsidR="009415C1">
          <w:rPr>
            <w:noProof/>
            <w:lang w:val="ru-RU"/>
          </w:rPr>
          <w:t>4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07A33"/>
    <w:rsid w:val="00025597"/>
    <w:rsid w:val="000469F5"/>
    <w:rsid w:val="000508AF"/>
    <w:rsid w:val="00050ACD"/>
    <w:rsid w:val="00056C38"/>
    <w:rsid w:val="000606D0"/>
    <w:rsid w:val="0006127A"/>
    <w:rsid w:val="000618C3"/>
    <w:rsid w:val="00066DB5"/>
    <w:rsid w:val="000950E8"/>
    <w:rsid w:val="000A6B7F"/>
    <w:rsid w:val="000A7860"/>
    <w:rsid w:val="000B58E0"/>
    <w:rsid w:val="000C4202"/>
    <w:rsid w:val="000C7878"/>
    <w:rsid w:val="000F386D"/>
    <w:rsid w:val="0010199D"/>
    <w:rsid w:val="00121617"/>
    <w:rsid w:val="00132D3B"/>
    <w:rsid w:val="00153470"/>
    <w:rsid w:val="001664EB"/>
    <w:rsid w:val="00166AA4"/>
    <w:rsid w:val="001741DD"/>
    <w:rsid w:val="0017459D"/>
    <w:rsid w:val="00176EAE"/>
    <w:rsid w:val="0018063D"/>
    <w:rsid w:val="0018425C"/>
    <w:rsid w:val="001922C4"/>
    <w:rsid w:val="00193080"/>
    <w:rsid w:val="00197A16"/>
    <w:rsid w:val="001B2C4D"/>
    <w:rsid w:val="001B6FD5"/>
    <w:rsid w:val="001C0E54"/>
    <w:rsid w:val="001D269B"/>
    <w:rsid w:val="001D28FE"/>
    <w:rsid w:val="001D5D72"/>
    <w:rsid w:val="001E37EE"/>
    <w:rsid w:val="001E4761"/>
    <w:rsid w:val="001E75A7"/>
    <w:rsid w:val="001F149E"/>
    <w:rsid w:val="001F17CB"/>
    <w:rsid w:val="001F6D55"/>
    <w:rsid w:val="0020494A"/>
    <w:rsid w:val="002154D7"/>
    <w:rsid w:val="00217067"/>
    <w:rsid w:val="002256E3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1A84"/>
    <w:rsid w:val="002C7AF6"/>
    <w:rsid w:val="002D2C67"/>
    <w:rsid w:val="002D553E"/>
    <w:rsid w:val="002E1D4D"/>
    <w:rsid w:val="002E4EF0"/>
    <w:rsid w:val="002F2845"/>
    <w:rsid w:val="002F3D8E"/>
    <w:rsid w:val="00305A8E"/>
    <w:rsid w:val="0030648C"/>
    <w:rsid w:val="00330137"/>
    <w:rsid w:val="0033252B"/>
    <w:rsid w:val="00335134"/>
    <w:rsid w:val="00337980"/>
    <w:rsid w:val="003410CF"/>
    <w:rsid w:val="00351189"/>
    <w:rsid w:val="003567A5"/>
    <w:rsid w:val="00361996"/>
    <w:rsid w:val="00361C33"/>
    <w:rsid w:val="00362330"/>
    <w:rsid w:val="003633CF"/>
    <w:rsid w:val="003642D7"/>
    <w:rsid w:val="00366105"/>
    <w:rsid w:val="0036715D"/>
    <w:rsid w:val="0038389C"/>
    <w:rsid w:val="003904DE"/>
    <w:rsid w:val="003925E2"/>
    <w:rsid w:val="0039743C"/>
    <w:rsid w:val="003A1105"/>
    <w:rsid w:val="003A1AD2"/>
    <w:rsid w:val="003A4A85"/>
    <w:rsid w:val="003A684E"/>
    <w:rsid w:val="003B58C0"/>
    <w:rsid w:val="003C5A98"/>
    <w:rsid w:val="003D0F6D"/>
    <w:rsid w:val="003D2F94"/>
    <w:rsid w:val="003E38E2"/>
    <w:rsid w:val="003E3F73"/>
    <w:rsid w:val="003E6A34"/>
    <w:rsid w:val="003F631F"/>
    <w:rsid w:val="003F65E0"/>
    <w:rsid w:val="00420145"/>
    <w:rsid w:val="0042647C"/>
    <w:rsid w:val="00440DE9"/>
    <w:rsid w:val="00442F99"/>
    <w:rsid w:val="0044794E"/>
    <w:rsid w:val="00451B83"/>
    <w:rsid w:val="00477BD3"/>
    <w:rsid w:val="004932F6"/>
    <w:rsid w:val="004D298C"/>
    <w:rsid w:val="004D4534"/>
    <w:rsid w:val="004D6761"/>
    <w:rsid w:val="004D79C4"/>
    <w:rsid w:val="004E0D78"/>
    <w:rsid w:val="004E2749"/>
    <w:rsid w:val="004F3058"/>
    <w:rsid w:val="00507376"/>
    <w:rsid w:val="005132EA"/>
    <w:rsid w:val="005150CF"/>
    <w:rsid w:val="00523AFA"/>
    <w:rsid w:val="00537FAC"/>
    <w:rsid w:val="005426A6"/>
    <w:rsid w:val="00545657"/>
    <w:rsid w:val="00546602"/>
    <w:rsid w:val="00560BBF"/>
    <w:rsid w:val="005630EB"/>
    <w:rsid w:val="00563A69"/>
    <w:rsid w:val="005733E8"/>
    <w:rsid w:val="005776B5"/>
    <w:rsid w:val="00582B1C"/>
    <w:rsid w:val="005865D1"/>
    <w:rsid w:val="00587C20"/>
    <w:rsid w:val="00587D40"/>
    <w:rsid w:val="005C3505"/>
    <w:rsid w:val="005D123A"/>
    <w:rsid w:val="005D3A40"/>
    <w:rsid w:val="005D7A2B"/>
    <w:rsid w:val="005D7C11"/>
    <w:rsid w:val="005E055D"/>
    <w:rsid w:val="005E2902"/>
    <w:rsid w:val="005E303B"/>
    <w:rsid w:val="005E5B19"/>
    <w:rsid w:val="005F0CBA"/>
    <w:rsid w:val="005F2FDD"/>
    <w:rsid w:val="005F549C"/>
    <w:rsid w:val="005F7863"/>
    <w:rsid w:val="00616BDC"/>
    <w:rsid w:val="00625A83"/>
    <w:rsid w:val="006331CF"/>
    <w:rsid w:val="00647AAA"/>
    <w:rsid w:val="006504C3"/>
    <w:rsid w:val="00650A57"/>
    <w:rsid w:val="0065284D"/>
    <w:rsid w:val="0066180C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D726D"/>
    <w:rsid w:val="00706992"/>
    <w:rsid w:val="00712929"/>
    <w:rsid w:val="00725E25"/>
    <w:rsid w:val="00731C73"/>
    <w:rsid w:val="007506FE"/>
    <w:rsid w:val="00753DB9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35C1"/>
    <w:rsid w:val="007B6B5C"/>
    <w:rsid w:val="007C15F8"/>
    <w:rsid w:val="007C6664"/>
    <w:rsid w:val="007D632F"/>
    <w:rsid w:val="007E209D"/>
    <w:rsid w:val="007E5F20"/>
    <w:rsid w:val="007F035A"/>
    <w:rsid w:val="007F3ACC"/>
    <w:rsid w:val="007F543D"/>
    <w:rsid w:val="00805BAC"/>
    <w:rsid w:val="008072B5"/>
    <w:rsid w:val="008207DC"/>
    <w:rsid w:val="0082165D"/>
    <w:rsid w:val="00822D1D"/>
    <w:rsid w:val="00835051"/>
    <w:rsid w:val="00845AEA"/>
    <w:rsid w:val="0084635B"/>
    <w:rsid w:val="008478A7"/>
    <w:rsid w:val="00852D97"/>
    <w:rsid w:val="00853080"/>
    <w:rsid w:val="00853405"/>
    <w:rsid w:val="00855A38"/>
    <w:rsid w:val="0086100B"/>
    <w:rsid w:val="008627FD"/>
    <w:rsid w:val="00864ECD"/>
    <w:rsid w:val="00871A11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15C1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3055A"/>
    <w:rsid w:val="00A5009A"/>
    <w:rsid w:val="00A54716"/>
    <w:rsid w:val="00A57401"/>
    <w:rsid w:val="00A57A09"/>
    <w:rsid w:val="00A73E5B"/>
    <w:rsid w:val="00AA0516"/>
    <w:rsid w:val="00AB2F58"/>
    <w:rsid w:val="00AC3781"/>
    <w:rsid w:val="00AD25F4"/>
    <w:rsid w:val="00AD5394"/>
    <w:rsid w:val="00AE3E41"/>
    <w:rsid w:val="00AF3771"/>
    <w:rsid w:val="00B002F7"/>
    <w:rsid w:val="00B0407A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6511D"/>
    <w:rsid w:val="00B67CEA"/>
    <w:rsid w:val="00B711FB"/>
    <w:rsid w:val="00B73E3D"/>
    <w:rsid w:val="00B94089"/>
    <w:rsid w:val="00B962DB"/>
    <w:rsid w:val="00BA3379"/>
    <w:rsid w:val="00BA73CC"/>
    <w:rsid w:val="00BB1B66"/>
    <w:rsid w:val="00BB1DDD"/>
    <w:rsid w:val="00BB21B2"/>
    <w:rsid w:val="00BB7929"/>
    <w:rsid w:val="00BC19ED"/>
    <w:rsid w:val="00BE01DC"/>
    <w:rsid w:val="00BE04BD"/>
    <w:rsid w:val="00BE11F9"/>
    <w:rsid w:val="00BE29AB"/>
    <w:rsid w:val="00BE3F20"/>
    <w:rsid w:val="00BE501F"/>
    <w:rsid w:val="00BF5CCC"/>
    <w:rsid w:val="00BF6711"/>
    <w:rsid w:val="00C05DCF"/>
    <w:rsid w:val="00C12116"/>
    <w:rsid w:val="00C16C88"/>
    <w:rsid w:val="00C24129"/>
    <w:rsid w:val="00C44B21"/>
    <w:rsid w:val="00C46329"/>
    <w:rsid w:val="00C61DF7"/>
    <w:rsid w:val="00C70750"/>
    <w:rsid w:val="00C75AF7"/>
    <w:rsid w:val="00C77844"/>
    <w:rsid w:val="00C80B94"/>
    <w:rsid w:val="00C81B84"/>
    <w:rsid w:val="00C92BDA"/>
    <w:rsid w:val="00C94857"/>
    <w:rsid w:val="00C96AFE"/>
    <w:rsid w:val="00C97011"/>
    <w:rsid w:val="00CA0A66"/>
    <w:rsid w:val="00CA702B"/>
    <w:rsid w:val="00CB273B"/>
    <w:rsid w:val="00CB36D5"/>
    <w:rsid w:val="00CC130F"/>
    <w:rsid w:val="00CE0D71"/>
    <w:rsid w:val="00CE4020"/>
    <w:rsid w:val="00CE4414"/>
    <w:rsid w:val="00CF6F42"/>
    <w:rsid w:val="00D0360B"/>
    <w:rsid w:val="00D0553A"/>
    <w:rsid w:val="00D2123C"/>
    <w:rsid w:val="00D26BCF"/>
    <w:rsid w:val="00D31B8F"/>
    <w:rsid w:val="00D32BE9"/>
    <w:rsid w:val="00D34329"/>
    <w:rsid w:val="00D351DD"/>
    <w:rsid w:val="00D43249"/>
    <w:rsid w:val="00D52C81"/>
    <w:rsid w:val="00D53A28"/>
    <w:rsid w:val="00D62808"/>
    <w:rsid w:val="00D67F2D"/>
    <w:rsid w:val="00D82DD6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3534A"/>
    <w:rsid w:val="00E36767"/>
    <w:rsid w:val="00E42785"/>
    <w:rsid w:val="00E46F22"/>
    <w:rsid w:val="00E55502"/>
    <w:rsid w:val="00E606E0"/>
    <w:rsid w:val="00E6268F"/>
    <w:rsid w:val="00E71803"/>
    <w:rsid w:val="00E7665B"/>
    <w:rsid w:val="00E775F3"/>
    <w:rsid w:val="00E8201D"/>
    <w:rsid w:val="00E87C87"/>
    <w:rsid w:val="00E94AD4"/>
    <w:rsid w:val="00EA61C7"/>
    <w:rsid w:val="00EB21C0"/>
    <w:rsid w:val="00EC2724"/>
    <w:rsid w:val="00ED0B92"/>
    <w:rsid w:val="00EF15D1"/>
    <w:rsid w:val="00EF3434"/>
    <w:rsid w:val="00EF3F05"/>
    <w:rsid w:val="00F02D8A"/>
    <w:rsid w:val="00F12C7B"/>
    <w:rsid w:val="00F20CE4"/>
    <w:rsid w:val="00F22C12"/>
    <w:rsid w:val="00F249EE"/>
    <w:rsid w:val="00F25F4F"/>
    <w:rsid w:val="00F31A86"/>
    <w:rsid w:val="00F468A3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3D5F"/>
    <w:rsid w:val="00FE5682"/>
    <w:rsid w:val="00FE6F8B"/>
    <w:rsid w:val="00FF1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